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b218dac23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HK.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HK.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76363b8af4bdd"/>
      <w:footerReference xmlns:r="http://schemas.openxmlformats.org/officeDocument/2006/relationships" w:type="default" r:id="R31fcb41646d9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HK. EIENDOM AS   ·   Org.nr 916 353 308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76363b8af4bdd" /><Relationship Type="http://schemas.openxmlformats.org/officeDocument/2006/relationships/footer" Target="/word/footer1.xml" Id="R31fcb41646d94c2b" /></Relationships>
</file>