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103ad5b1d249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LASSE GJETERUD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LASSE GJETERUD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183df4031b447f"/>
      <w:footerReference xmlns:r="http://schemas.openxmlformats.org/officeDocument/2006/relationships" w:type="default" r:id="Rb90c0abf60884e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LASSE GJETERUD AS   ·   Org.nr 916 303 149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LASSE GJETERUD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183df4031b447f" /><Relationship Type="http://schemas.openxmlformats.org/officeDocument/2006/relationships/footer" Target="/word/footer1.xml" Id="Rb90c0abf60884e3b" /></Relationships>
</file>