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9db2cfea3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b9ae0dc7c40ef"/>
      <w:footerReference xmlns:r="http://schemas.openxmlformats.org/officeDocument/2006/relationships" w:type="default" r:id="R44a0c84f94c5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ASA   ·   Org.nr 916 300 484   ·   Professor Kohts vei 9   ·   1366 LYSAKER   ·   Tlf. 22 31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b9ae0dc7c40ef" /><Relationship Type="http://schemas.openxmlformats.org/officeDocument/2006/relationships/footer" Target="/word/footer1.xml" Id="R44a0c84f94c54960" /></Relationships>
</file>