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fee3af2c5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KDO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KDO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d7a6d5505453c"/>
      <w:footerReference xmlns:r="http://schemas.openxmlformats.org/officeDocument/2006/relationships" w:type="default" r:id="Rd12ad9686f6d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KDO INVEST AS   ·   Org.nr 916 298 951   ·   Lunavegen 33   ·   5519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d7a6d5505453c" /><Relationship Type="http://schemas.openxmlformats.org/officeDocument/2006/relationships/footer" Target="/word/footer1.xml" Id="Rd12ad9686f6d49ce" /></Relationships>
</file>