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9ed9bd5dc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A-LARM - ARBEID OG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A-LARM - ARBEID OG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7ec54065d4ee0"/>
      <w:footerReference xmlns:r="http://schemas.openxmlformats.org/officeDocument/2006/relationships" w:type="default" r:id="R1c7a3780a8b3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A-LARM - ARBEID OG HELSE AS   ·   Org.nr 916 284 233   ·   Kongens gate 4   ·   4610 KRISTIANSAND S   ·   arus.no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A-LARM - ARBEID OG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7ec54065d4ee0" /><Relationship Type="http://schemas.openxmlformats.org/officeDocument/2006/relationships/footer" Target="/word/footer1.xml" Id="R1c7a3780a8b34629" /></Relationships>
</file>