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49b54ff044d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MR.SLIPS INVEST AS</w:t>
      </w:r>
    </w:p>
    <w:sectPr>
      <w:headerReference xmlns:r="http://schemas.openxmlformats.org/officeDocument/2006/relationships" w:type="default" r:id="Rd738023a6a5b4419"/>
      <w:footerReference xmlns:r="http://schemas.openxmlformats.org/officeDocument/2006/relationships" w:type="default" r:id="R2d974a7e2a4a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8023a6a5b4419" /><Relationship Type="http://schemas.openxmlformats.org/officeDocument/2006/relationships/footer" Target="/word/footer1.xml" Id="R2d974a7e2a4a472b" /></Relationships>
</file>