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934ea8abe34c7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LANDÅS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LANDÅS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9ab59886b5d49f0"/>
      <w:footerReference xmlns:r="http://schemas.openxmlformats.org/officeDocument/2006/relationships" w:type="default" r:id="R80ea90a2f9e54f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LANDÅS HOLDING AS   ·   Org.nr 916 277 563   ·   Knausen 8   ·   5094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LANDÅS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ab59886b5d49f0" /><Relationship Type="http://schemas.openxmlformats.org/officeDocument/2006/relationships/footer" Target="/word/footer1.xml" Id="R80ea90a2f9e54f86" /></Relationships>
</file>