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5cf200c574e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SHE COMMUNITY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SHE COMMUNITY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20af1af5f4e55"/>
      <w:footerReference xmlns:r="http://schemas.openxmlformats.org/officeDocument/2006/relationships" w:type="default" r:id="Raea3a19746e3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 COMMUNITY AS   ·   Org.nr 916 250 045   ·   Bombakken 6B   ·   1366 LYSAKER   ·   Tlf. 91 61 49 88   ·   heidi@avenconsulting.no   ·   www.sheconference.no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 COMMUNITY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20af1af5f4e55" /><Relationship Type="http://schemas.openxmlformats.org/officeDocument/2006/relationships/footer" Target="/word/footer1.xml" Id="Raea3a19746e34a6f" /></Relationships>
</file>