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c87155b89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&amp; GRØDE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&amp; GRØDE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5ce93509d436e"/>
      <w:footerReference xmlns:r="http://schemas.openxmlformats.org/officeDocument/2006/relationships" w:type="default" r:id="R7b3dd89f7adb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&amp; GRØDE AS   ·   Org.nr 916 211 139   ·   Prestekraveveien 8   ·   3770 KRAGERØ   ·   post@markoggrøde.no   ·   www.markoggrøde.no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&amp; GRØDE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5ce93509d436e" /><Relationship Type="http://schemas.openxmlformats.org/officeDocument/2006/relationships/footer" Target="/word/footer1.xml" Id="R7b3dd89f7adb4b64" /></Relationships>
</file>