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9fb6b4a02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SHARED LEADERSHIP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SHARED LEADERSHIP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55618a0b543d3"/>
      <w:footerReference xmlns:r="http://schemas.openxmlformats.org/officeDocument/2006/relationships" w:type="default" r:id="Rccb7725f204f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SHARED LEADERSHIP AS   ·   Org.nr 916 203 306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SHARED LEADERSHIP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55618a0b543d3" /><Relationship Type="http://schemas.openxmlformats.org/officeDocument/2006/relationships/footer" Target="/word/footer1.xml" Id="Rccb7725f204f476e" /></Relationships>
</file>