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a6873deb0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UNIKFOTO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2d0283b50a3447ae"/>
      <w:footerReference xmlns:r="http://schemas.openxmlformats.org/officeDocument/2006/relationships" w:type="default" r:id="Rced09dbcac1a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283b50a3447ae" /><Relationship Type="http://schemas.openxmlformats.org/officeDocument/2006/relationships/footer" Target="/word/footer1.xml" Id="Rced09dbcac1a4d3c" /></Relationships>
</file>