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560a79405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WOLFF &amp; DUQUE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WOLFF &amp; DUQUE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76a21a4e674940"/>
      <w:footerReference xmlns:r="http://schemas.openxmlformats.org/officeDocument/2006/relationships" w:type="default" r:id="R48934bcfcda1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WOLFF &amp; DUQUE AS   ·   Org.nr 916 174 152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WOLFF &amp; DUQUE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6a21a4e674940" /><Relationship Type="http://schemas.openxmlformats.org/officeDocument/2006/relationships/footer" Target="/word/footer1.xml" Id="R48934bcfcda14d6b" /></Relationships>
</file>