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f59db139e44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GERARD TAYLOR SOUNDS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GERARD TAYLOR SOUNDS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f98d78483c454a"/>
      <w:footerReference xmlns:r="http://schemas.openxmlformats.org/officeDocument/2006/relationships" w:type="default" r:id="R6c4b14083eb843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GERARD TAYLOR SOUNDS AS   ·   Org.nr 916 162 138   ·   c/o Gerard Taylor, Colletts gate 12A   ·   0169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GERARD TAYLOR SOUNDS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f98d78483c454a" /><Relationship Type="http://schemas.openxmlformats.org/officeDocument/2006/relationships/footer" Target="/word/footer1.xml" Id="R6c4b14083eb84386" /></Relationships>
</file>