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c8b33ddc440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TROLU INVEST AS</w:t>
      </w:r>
    </w:p>
    <w:sectPr>
      <w:headerReference xmlns:r="http://schemas.openxmlformats.org/officeDocument/2006/relationships" w:type="default" r:id="Rab7760281d924aa4"/>
      <w:footerReference xmlns:r="http://schemas.openxmlformats.org/officeDocument/2006/relationships" w:type="default" r:id="Rd80648f93cf6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TROLU INVEST AS   ·   Org.nr 916 112 939   ·   Langmyrvegen 34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760281d924aa4" /><Relationship Type="http://schemas.openxmlformats.org/officeDocument/2006/relationships/footer" Target="/word/footer1.xml" Id="Rd80648f93cf64cdc" /></Relationships>
</file>