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4d4d518c9d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f5230afd94881"/>
      <w:footerReference xmlns:r="http://schemas.openxmlformats.org/officeDocument/2006/relationships" w:type="default" r:id="R8c0622c871ee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TECHNOLOGY AS   ·   Org.nr 916 109 709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f5230afd94881" /><Relationship Type="http://schemas.openxmlformats.org/officeDocument/2006/relationships/footer" Target="/word/footer1.xml" Id="R8c0622c871ee4cf7" /></Relationships>
</file>