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86041a12b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ENTREPRENØRENE HÅKONSEN &amp; GRANUM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ENTREPRENØRENE HÅKONSEN &amp; GRANUM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994c4ec794bc6"/>
      <w:footerReference xmlns:r="http://schemas.openxmlformats.org/officeDocument/2006/relationships" w:type="default" r:id="R8057e010e185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ENTREPRENØRENE HÅKONSEN &amp; GRANUM AS   ·   Org.nr 916 018 975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ENTREPRENØRENE HÅKONSEN &amp; GRANUM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994c4ec794bc6" /><Relationship Type="http://schemas.openxmlformats.org/officeDocument/2006/relationships/footer" Target="/word/footer1.xml" Id="R8057e010e18542b5" /></Relationships>
</file>