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c58d1fd814f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ZUM HENKER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ZUM HENKER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4fd5ca4c0e48ef"/>
      <w:footerReference xmlns:r="http://schemas.openxmlformats.org/officeDocument/2006/relationships" w:type="default" r:id="R128a206dfdd1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ZUM HENKER AS   ·   Org.nr 915 980 465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ZUM HENKER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4fd5ca4c0e48ef" /><Relationship Type="http://schemas.openxmlformats.org/officeDocument/2006/relationships/footer" Target="/word/footer1.xml" Id="R128a206dfdd14ba3" /></Relationships>
</file>