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cd3d0bc37e4b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HEURETES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HEURETES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7ec0ee5bde4e36"/>
      <w:footerReference xmlns:r="http://schemas.openxmlformats.org/officeDocument/2006/relationships" w:type="default" r:id="Rf9cbbcd96a8447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HEURETES AS   ·   Org.nr 915 965 237   ·   c/o Håkon Rød, Skoglundkollen 1   ·   1553 SON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HEURETES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7ec0ee5bde4e36" /><Relationship Type="http://schemas.openxmlformats.org/officeDocument/2006/relationships/footer" Target="/word/footer1.xml" Id="Rf9cbbcd96a844796" /></Relationships>
</file>