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3abaa8c844d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SILFVENIUS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SILFVENIUS KOMPETANSE AS</w:t>
      </w:r>
    </w:p>
    <w:sectPr>
      <w:headerReference xmlns:r="http://schemas.openxmlformats.org/officeDocument/2006/relationships" w:type="default" r:id="R7783da6612d742d9"/>
      <w:footerReference xmlns:r="http://schemas.openxmlformats.org/officeDocument/2006/relationships" w:type="default" r:id="Ra77261f460b3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3da6612d742d9" /><Relationship Type="http://schemas.openxmlformats.org/officeDocument/2006/relationships/footer" Target="/word/footer1.xml" Id="Ra77261f460b344c4" /></Relationships>
</file>