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e318a7d9e41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5fdb7af975406d"/>
      <w:footerReference xmlns:r="http://schemas.openxmlformats.org/officeDocument/2006/relationships" w:type="default" r:id="R1b5aa5c3418b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OCG AS   ·   Org.nr 915 934 021   ·   Hamang terrasse 39   ·   1336 SANDVIKA   ·   nils.ihlen@room40.no   ·   www.room40.no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fdb7af975406d" /><Relationship Type="http://schemas.openxmlformats.org/officeDocument/2006/relationships/footer" Target="/word/footer1.xml" Id="R1b5aa5c3418b46da" /></Relationships>
</file>