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4fa06e7b9f4b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LOFTESNES REKNESKAP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LOFTESNES REKNESKAP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8451dd1ab34802"/>
      <w:footerReference xmlns:r="http://schemas.openxmlformats.org/officeDocument/2006/relationships" w:type="default" r:id="R5f53354ecf5541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LOFTESNES REKNESKAP AS   ·   Org.nr 915 850 693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LOFTESNES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8451dd1ab34802" /><Relationship Type="http://schemas.openxmlformats.org/officeDocument/2006/relationships/footer" Target="/word/footer1.xml" Id="R5f53354ecf5541b1" /></Relationships>
</file>