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7f152f758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ELASTISK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ELASTISK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b28127faf4906"/>
      <w:footerReference xmlns:r="http://schemas.openxmlformats.org/officeDocument/2006/relationships" w:type="default" r:id="R69e9355b1c78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ELASTISK AS   ·   Org.nr 915 843 697   ·   Høybøåsen 12   ·   3684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ELASTISK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b28127faf4906" /><Relationship Type="http://schemas.openxmlformats.org/officeDocument/2006/relationships/footer" Target="/word/footer1.xml" Id="R69e9355b1c7843c3" /></Relationships>
</file>