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17fa2eeae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LEVANGER RENHOLDSENTER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LEVANGER RENHOLDSENTER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7b268a442c475f"/>
      <w:footerReference xmlns:r="http://schemas.openxmlformats.org/officeDocument/2006/relationships" w:type="default" r:id="R6d2cd985559d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LEVANGER RENHOLDSENTER AS   ·   Org.nr 915 797 199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LEVANGER RENHOLDSENTER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b268a442c475f" /><Relationship Type="http://schemas.openxmlformats.org/officeDocument/2006/relationships/footer" Target="/word/footer1.xml" Id="R6d2cd985559d49d1" /></Relationships>
</file>