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98ce6699a4f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EIENDOM OG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EIENDOM OG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4520bcb754e91"/>
      <w:footerReference xmlns:r="http://schemas.openxmlformats.org/officeDocument/2006/relationships" w:type="default" r:id="R8b9b5c06cfbe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EIENDOM OG INVEST AS   ·   Org.nr 915 748 201   ·   Dallavaraveien 4   ·   9801 VADSØ   ·   bj-gjoh@online.no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EIENDOM OG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4520bcb754e91" /><Relationship Type="http://schemas.openxmlformats.org/officeDocument/2006/relationships/footer" Target="/word/footer1.xml" Id="R8b9b5c06cfbe49f9" /></Relationships>
</file>