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bfd95175b4f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KB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KB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876d4f85ef45fa"/>
      <w:footerReference xmlns:r="http://schemas.openxmlformats.org/officeDocument/2006/relationships" w:type="default" r:id="R1d11f1386b98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 GRUPPEN AS   ·   Org.nr 915 650 783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76d4f85ef45fa" /><Relationship Type="http://schemas.openxmlformats.org/officeDocument/2006/relationships/footer" Target="/word/footer1.xml" Id="R1d11f1386b9849e1" /></Relationships>
</file>