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1340e459c443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Snertingdal,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STEINAR BRATLIEN AS</w:t>
      </w:r>
    </w:p>
    <w:sectPr>
      <w:headerReference xmlns:r="http://schemas.openxmlformats.org/officeDocument/2006/relationships" w:type="default" r:id="R1ce09814fcfa4de1"/>
      <w:footerReference xmlns:r="http://schemas.openxmlformats.org/officeDocument/2006/relationships" w:type="default" r:id="R88a4ba18fa3647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STEINAR BRATLIEN AS   ·   Org.nr 915 566 340   ·   Øverrovegen 379   ·   2838 SNERTINGDAL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STEINAR BRATLIEN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e09814fcfa4de1" /><Relationship Type="http://schemas.openxmlformats.org/officeDocument/2006/relationships/footer" Target="/word/footer1.xml" Id="R88a4ba18fa36475c" /></Relationships>
</file>