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6c2ec252e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BRATLIEN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e1bda172cd9340e3"/>
      <w:footerReference xmlns:r="http://schemas.openxmlformats.org/officeDocument/2006/relationships" w:type="default" r:id="Re3b5f3519c88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da172cd9340e3" /><Relationship Type="http://schemas.openxmlformats.org/officeDocument/2006/relationships/footer" Target="/word/footer1.xml" Id="Re3b5f3519c8844a4" /></Relationships>
</file>