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276c78309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HAVELI RESTAURANT AS</w:t>
      </w:r>
    </w:p>
    <w:sectPr>
      <w:headerReference xmlns:r="http://schemas.openxmlformats.org/officeDocument/2006/relationships" w:type="default" r:id="R295160ecc9694c28"/>
      <w:footerReference xmlns:r="http://schemas.openxmlformats.org/officeDocument/2006/relationships" w:type="default" r:id="R242aaf96e5d5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HAVELI RESTAURANT AS   ·   Org.nr 915 560 652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HAVELI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160ecc9694c28" /><Relationship Type="http://schemas.openxmlformats.org/officeDocument/2006/relationships/footer" Target="/word/footer1.xml" Id="R242aaf96e5d54fde" /></Relationships>
</file>