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078f0cd29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VESTRE AKER EIENDOMSSELSKAB AS</w:t>
      </w:r>
    </w:p>
    <w:sectPr>
      <w:headerReference xmlns:r="http://schemas.openxmlformats.org/officeDocument/2006/relationships" w:type="default" r:id="Rb93aefbc78704038"/>
      <w:footerReference xmlns:r="http://schemas.openxmlformats.org/officeDocument/2006/relationships" w:type="default" r:id="R28e7de0c7a67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aefbc78704038" /><Relationship Type="http://schemas.openxmlformats.org/officeDocument/2006/relationships/footer" Target="/word/footer1.xml" Id="R28e7de0c7a6749ac" /></Relationships>
</file>