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ad77338a44d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OBERRAUTER BYGG OG SPRENGNING AS.</w:t>
      </w:r>
    </w:p>
    <w:sectPr>
      <w:headerReference xmlns:r="http://schemas.openxmlformats.org/officeDocument/2006/relationships" w:type="default" r:id="R27ef9548902948e1"/>
      <w:footerReference xmlns:r="http://schemas.openxmlformats.org/officeDocument/2006/relationships" w:type="default" r:id="Rd9a3efe9647b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f9548902948e1" /><Relationship Type="http://schemas.openxmlformats.org/officeDocument/2006/relationships/footer" Target="/word/footer1.xml" Id="Rd9a3efe9647b4def" /></Relationships>
</file>