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3fa19e9a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 RYFYLKE</w:t>
      </w:r>
    </w:p>
    <w:sectPr>
      <w:headerReference xmlns:r="http://schemas.openxmlformats.org/officeDocument/2006/relationships" w:type="default" r:id="R182e573c86964c91"/>
      <w:footerReference xmlns:r="http://schemas.openxmlformats.org/officeDocument/2006/relationships" w:type="default" r:id="Rbde2994bd72e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e573c86964c91" /><Relationship Type="http://schemas.openxmlformats.org/officeDocument/2006/relationships/footer" Target="/word/footer1.xml" Id="Rbde2994bd72e4cb3" /></Relationships>
</file>