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04be7c23e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ONLINE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ONLINE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bdc5faddf24fa9"/>
      <w:footerReference xmlns:r="http://schemas.openxmlformats.org/officeDocument/2006/relationships" w:type="default" r:id="R36ce6b546cea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ONLINE REGNSKAP AS   ·   Org.nr 915 536 522   ·   Gokstadveien 18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ONLINE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dc5faddf24fa9" /><Relationship Type="http://schemas.openxmlformats.org/officeDocument/2006/relationships/footer" Target="/word/footer1.xml" Id="R36ce6b546cea43ca" /></Relationships>
</file>