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8aa3a0995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DRILCHEM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DRILCHEM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e7ff0fcf044b6"/>
      <w:footerReference xmlns:r="http://schemas.openxmlformats.org/officeDocument/2006/relationships" w:type="default" r:id="R26789abb0cc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DRILCHEM NORGE AS   ·   Org.nr 915 533 930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DRILCHEM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e7ff0fcf044b6" /><Relationship Type="http://schemas.openxmlformats.org/officeDocument/2006/relationships/footer" Target="/word/footer1.xml" Id="R26789abb0cc6401c" /></Relationships>
</file>