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b6536b407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FOSSMARK INVESTERING AS</w:t>
      </w:r>
    </w:p>
    <w:sectPr>
      <w:headerReference xmlns:r="http://schemas.openxmlformats.org/officeDocument/2006/relationships" w:type="default" r:id="Ra8a444efca9e4d7e"/>
      <w:footerReference xmlns:r="http://schemas.openxmlformats.org/officeDocument/2006/relationships" w:type="default" r:id="R6cee11d4436b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444efca9e4d7e" /><Relationship Type="http://schemas.openxmlformats.org/officeDocument/2006/relationships/footer" Target="/word/footer1.xml" Id="R6cee11d4436b40c2" /></Relationships>
</file>