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f58192a55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FREEDOM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FREEDOM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5cbfc1c5d4d30"/>
      <w:footerReference xmlns:r="http://schemas.openxmlformats.org/officeDocument/2006/relationships" w:type="default" r:id="Rb01d12a2d2a5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FREEDOM AS   ·   Org.nr 915 520 995   ·   Fantoftvegen 38   ·   5072 BERGEN   ·   post@forfreedom.no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FREEDOM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5cbfc1c5d4d30" /><Relationship Type="http://schemas.openxmlformats.org/officeDocument/2006/relationships/footer" Target="/word/footer1.xml" Id="Rb01d12a2d2a5482a" /></Relationships>
</file>