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705703cd4b4f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SWARTLING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SWARTLING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d9a9d579ed49eb"/>
      <w:footerReference xmlns:r="http://schemas.openxmlformats.org/officeDocument/2006/relationships" w:type="default" r:id="R32b42b6ca3a346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SWARTLING HOLDING AS   ·   Org.nr 915 498 779   ·   c/o Joakim Swartling, Thorleif Haugs vei 101F   ·   0791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SWARTLING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d9a9d579ed49eb" /><Relationship Type="http://schemas.openxmlformats.org/officeDocument/2006/relationships/footer" Target="/word/footer1.xml" Id="R32b42b6ca3a34670" /></Relationships>
</file>