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0b0ddfca5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KARMA WORLD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KARMA WORLD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c4de9cd4b4429"/>
      <w:footerReference xmlns:r="http://schemas.openxmlformats.org/officeDocument/2006/relationships" w:type="default" r:id="Rf1306389894f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KARMA WORLD AS   ·   Org.nr 915 465 862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KARMA WORLD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c4de9cd4b4429" /><Relationship Type="http://schemas.openxmlformats.org/officeDocument/2006/relationships/footer" Target="/word/footer1.xml" Id="Rf1306389894f4f8c" /></Relationships>
</file>