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e8e4ba32442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ROALD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ROALD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080bbe4a59465b"/>
      <w:footerReference xmlns:r="http://schemas.openxmlformats.org/officeDocument/2006/relationships" w:type="default" r:id="Rab744946e6c1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ROALD EIGEDOM AS   ·   Org.nr 915 433 936   ·   Gjøsund, Nørestranda 45   ·   6040 VIGRA   ·   Tlf. 70 18 94 00   ·   post@roald.no   ·   www.roald.no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ROALD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080bbe4a59465b" /><Relationship Type="http://schemas.openxmlformats.org/officeDocument/2006/relationships/footer" Target="/word/footer1.xml" Id="Rab744946e6c141c2" /></Relationships>
</file>