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6356dad78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MEMBRAN-TEKNIKK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MEMBRAN-TEKNIKK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6ffbbc5de48e0"/>
      <w:footerReference xmlns:r="http://schemas.openxmlformats.org/officeDocument/2006/relationships" w:type="default" r:id="R0bd4b267ae37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MEMBRAN-TEKNIKK AS   ·   Org.nr 915 411 541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MEMBRAN-TEKNIKK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6ffbbc5de48e0" /><Relationship Type="http://schemas.openxmlformats.org/officeDocument/2006/relationships/footer" Target="/word/footer1.xml" Id="R0bd4b267ae374706" /></Relationships>
</file>