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de9881a97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ANOTHER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ANOTHER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035345d7c41be"/>
      <w:footerReference xmlns:r="http://schemas.openxmlformats.org/officeDocument/2006/relationships" w:type="default" r:id="R48053c343cf1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ANOTHER COMPANY AS   ·   Org.nr 915 375 979   ·   Henrik Klausens gate 4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ANOTHER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035345d7c41be" /><Relationship Type="http://schemas.openxmlformats.org/officeDocument/2006/relationships/footer" Target="/word/footer1.xml" Id="R48053c343cf1417e" /></Relationships>
</file>