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29a3ae2bc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c36788e5e4698"/>
      <w:footerReference xmlns:r="http://schemas.openxmlformats.org/officeDocument/2006/relationships" w:type="default" r:id="Ra792366e652f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2 AS   ·   Org.nr 915 344 879   ·   Ankerveien 74   ·   0766 OSLO   ·   Tlf. 40 00 12 00   ·   info@webinara.com   ·   www.webinara.com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c36788e5e4698" /><Relationship Type="http://schemas.openxmlformats.org/officeDocument/2006/relationships/footer" Target="/word/footer1.xml" Id="Ra792366e652f488d" /></Relationships>
</file>