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4f8674e79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b58d1e8ee9624d00"/>
      <w:footerReference xmlns:r="http://schemas.openxmlformats.org/officeDocument/2006/relationships" w:type="default" r:id="R4bbba5fea909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d1e8ee9624d00" /><Relationship Type="http://schemas.openxmlformats.org/officeDocument/2006/relationships/footer" Target="/word/footer1.xml" Id="R4bbba5fea90948c2" /></Relationships>
</file>