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2eb69fc3342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RG REKNESKAP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Stord,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18d8cd05ea3c4b2b"/>
      <w:footerReference xmlns:r="http://schemas.openxmlformats.org/officeDocument/2006/relationships" w:type="default" r:id="Rf24f1506803d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8cd05ea3c4b2b" /><Relationship Type="http://schemas.openxmlformats.org/officeDocument/2006/relationships/footer" Target="/word/footer1.xml" Id="Rf24f1506803d4930" /></Relationships>
</file>