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dabfe7c8d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b1c9584e74f13"/>
      <w:footerReference xmlns:r="http://schemas.openxmlformats.org/officeDocument/2006/relationships" w:type="default" r:id="R4bd811acce02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ELEKTRO AS   ·   Org.nr 915 204 007   ·   Karihaugveien 89   ·   1086 OSLO   ·   Tlf. 40 62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b1c9584e74f13" /><Relationship Type="http://schemas.openxmlformats.org/officeDocument/2006/relationships/footer" Target="/word/footer1.xml" Id="R4bd811acce0240df" /></Relationships>
</file>