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3ccbac3e340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TJENSVOLL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TJENSVOLL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05005e2cef47f7"/>
      <w:footerReference xmlns:r="http://schemas.openxmlformats.org/officeDocument/2006/relationships" w:type="default" r:id="R18f9cf500bb7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TJENSVOLL AS   ·   Org.nr 915 148 239   ·   Bjørnøystraen 6B   ·   4085 HUNDVÅG   ·   byggmester.tjensvoll@gmail.com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TJENSVOLL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5005e2cef47f7" /><Relationship Type="http://schemas.openxmlformats.org/officeDocument/2006/relationships/footer" Target="/word/footer1.xml" Id="R18f9cf500bb748a4" /></Relationships>
</file>