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53354632a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TECHNICAL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TECHNICAL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17490f08e4c4d"/>
      <w:footerReference xmlns:r="http://schemas.openxmlformats.org/officeDocument/2006/relationships" w:type="default" r:id="R68efe0a7c2e6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TECHNICAL SOLUTIONS AS   ·   Org.nr 915 096 646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TECHNICAL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17490f08e4c4d" /><Relationship Type="http://schemas.openxmlformats.org/officeDocument/2006/relationships/footer" Target="/word/footer1.xml" Id="R68efe0a7c2e64e6d" /></Relationships>
</file>