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6c69932dd4f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Haukeland,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BERNARD TORGHANDEL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BERNARD TORGHANDEL AS</w:t>
      </w:r>
    </w:p>
    <w:sectPr>
      <w:headerReference xmlns:r="http://schemas.openxmlformats.org/officeDocument/2006/relationships" w:type="default" r:id="R3617c62933cc4f6a"/>
      <w:footerReference xmlns:r="http://schemas.openxmlformats.org/officeDocument/2006/relationships" w:type="default" r:id="R5bb34a5f0467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BERNARD TORGHANDEL AS   ·   Org.nr 915 074 367   ·   Gullfjellsvegen 472   ·   5268 HAUKELAND   ·   post@bernardfisk.no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BERNARD TORGHANDEL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7c62933cc4f6a" /><Relationship Type="http://schemas.openxmlformats.org/officeDocument/2006/relationships/footer" Target="/word/footer1.xml" Id="R5bb34a5f04674f41" /></Relationships>
</file>