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06db16389c43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COME 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Hafslundsøy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Hafslundsøy,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COME 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af09d4f6a6468f"/>
      <w:footerReference xmlns:r="http://schemas.openxmlformats.org/officeDocument/2006/relationships" w:type="default" r:id="Rc56dd646b0fb44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COME ON AS   ·   Org.nr 915 037 615   ·   Hasle Hageby 34   ·   1734 HAFSLUNDSØY   ·   svee-l@online.no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COME 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af09d4f6a6468f" /><Relationship Type="http://schemas.openxmlformats.org/officeDocument/2006/relationships/footer" Target="/word/footer1.xml" Id="Rc56dd646b0fb4426" /></Relationships>
</file>