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144a6d710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LUND KRISTENSEN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LUND KRISTENSEN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af69179d04ff2"/>
      <w:footerReference xmlns:r="http://schemas.openxmlformats.org/officeDocument/2006/relationships" w:type="default" r:id="R29f764109da7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LUND KRISTENSEN AS   ·   Org.nr 915 033 075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LUND KRISTENSEN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af69179d04ff2" /><Relationship Type="http://schemas.openxmlformats.org/officeDocument/2006/relationships/footer" Target="/word/footer1.xml" Id="R29f764109da74cb5" /></Relationships>
</file>