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4d49c26aa47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 HOLDING AS</w:t>
      </w:r>
    </w:p>
    <w:sectPr>
      <w:headerReference xmlns:r="http://schemas.openxmlformats.org/officeDocument/2006/relationships" w:type="default" r:id="R7729b11bff6c4886"/>
      <w:footerReference xmlns:r="http://schemas.openxmlformats.org/officeDocument/2006/relationships" w:type="default" r:id="Ra054867e6691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 HOLDING AS   ·   Org.nr 915 031 439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9b11bff6c4886" /><Relationship Type="http://schemas.openxmlformats.org/officeDocument/2006/relationships/footer" Target="/word/footer1.xml" Id="Ra054867e66914749" /></Relationships>
</file>